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  TANGGAL : 12                  BULAN  : PEBRUARI   2023                   21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Menggali Makna Tawakkal “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Ustad Rofiq Rijal Fadillah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:jang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:oon</w:t>
              <w:tab/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:yaomal qiamat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:heny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:wali sanga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:barakatak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Anugerah Al - Hikmah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:pepeling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:fella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:kanyaah indung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:dodi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Anjuran Ziarah Kubur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:bapa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:abinaya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green canyoon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bagendit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:beny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:hariring bandung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 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Tingkeban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:satia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:nunung</w:t>
              <w:tab/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anjeun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mamah dasimah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:kembang bandung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:eliz wizaksmi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:bentang parahyangan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Perpanjangan STNK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Pantun Sunda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:taroskeun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:neneg f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puspita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widawati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:potret manehna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mamh daismah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:jamparing imut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tingkieban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reuneuh mundingeun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:bangbung ranggaek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:nia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:tamada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:lita</w:t>
              <w:tab/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Andun Bengkulu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moal sulaya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:akang sony 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:bolenang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:ce ocay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 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6"/>
                <w:szCs w:val="26"/>
                <w:highlight w:val="white"/>
                <w:rtl w:val="0"/>
              </w:rPr>
              <w:t xml:space="preserve">Tahura Juanda adalah salah satu hutan raya yang menjadi kawasan konservasi alam. Hutan konservasi ini berada dekat sekali dengan pusat kota Bandung. Bersama Vina Agustin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 Taman Hutan Raya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Vina Agustin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:sarboah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asep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Ngukur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:paksi tuwung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euis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:akibat pergaulan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:ade</w:t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Nimu Luang Tina Wayang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:bubuy bulan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:victori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:kamelang rasa</w:t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:titaa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Kebencanaan- Menyelamatkan Diri Saat Kapal Tenggelam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08.53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Damar Jatigede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Pasini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Rosyanti</w:t>
              <w:tab/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 Lieur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Yayan Jatnika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Modis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D’Bozeg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09.21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Bencana- sadar Bencana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Bolokotono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Dewi Azkia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  <w:p w:rsidR="00000000" w:rsidDel="00000000" w:rsidP="00000000" w:rsidRDefault="00000000" w:rsidRPr="00000000" w14:paraId="000004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SAMPURASUN PASUNDAN )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Sahabat Budaya Saatnya Kita Ikuti Perbincangan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“Wisata memperkuat jadi diri bangsa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Roni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1”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8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8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12  Pebruari 2023</w:t>
        <w:tab/>
        <w:tab/>
      </w:r>
    </w:p>
    <w:p w:rsidR="00000000" w:rsidDel="00000000" w:rsidP="00000000" w:rsidRDefault="00000000" w:rsidRPr="00000000" w14:paraId="0000048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A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A5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A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  TANGGAL : 12                  BULAN  : PEBRUARI   2023                   21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A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Bajidoran )</w:t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Gaplek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Uun Budiman</w:t>
              <w:tab/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/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Bajidoran)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Hiji Catetan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Namin Group</w:t>
              <w:tab/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Riweuh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Umas Gitek</w:t>
              <w:tab/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 :    Bajidoran )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 Buah Kawung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Cicih Muda</w:t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Daun Hiris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Titin Dongkat</w:t>
              <w:tab/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Kidung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Titin Dongkat</w:t>
              <w:tab/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Ringkang Priangan: Bajidoran )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Kembang Gadung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Namin</w:t>
              <w:tab/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Ringkang Priangan:   Bajidoran )</w:t>
            </w:r>
          </w:p>
        </w:tc>
        <w:tc>
          <w:tcPr/>
          <w:p w:rsidR="00000000" w:rsidDel="00000000" w:rsidP="00000000" w:rsidRDefault="00000000" w:rsidRPr="00000000" w14:paraId="000005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Gelenyu Kalbu</w:t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Sikpong</w:t>
              <w:tab/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sukabumi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emas depok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D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5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 Senggot Kombinasi</w:t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Sikpong</w:t>
              <w:tab/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Bajidoran )</w:t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Sinjang Bodasan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N</w:t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Tatanan Hidup Baru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Balik Subuh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 Abe Caberawit</w:t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 Satia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Bajidoran )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11.35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Oyong Bangkong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Uun Budiman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Sorong Dayung Kombinasi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 Sikpong</w:t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Bajidoran)</w:t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Leungiten kakasih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N</w:t>
              <w:tab/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Senggot Kaleran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Nmim Group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Tradisi Ngencleng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Tugu Gede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</w:t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Panto surga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Darso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Blakecrakan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Menyampaikan Waktu Adzan Dzuhur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12.06;30”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12.12;29”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Khusus</w:t>
            </w:r>
          </w:p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Pop Sunda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Wajit Cililin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Nais Larasati</w:t>
              <w:tab/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:Tahu Sumedang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Yuyun Kembar</w:t>
              <w:tab/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Bengkung Ngariung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Tauco Cianjur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Rosyanti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D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5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62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Colenak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Salak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Beny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Cimenyan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Yonas</w:t>
              <w:tab/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 Roti Bakar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Ganas Simadu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Dede N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Dodol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Intifada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Galendo Ciamis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Ibu Yuyu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 Kuliner legenda di Jawa Barat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Uep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 Vera</w:t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Uut Permata Sari – Memori Cinta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Ridho Rhoma – Menunggumu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Titik Sandorha – Cinta Hampa</w:t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Jhony Iskandar – Secangkir Kopi</w:t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2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Primadona</w:t>
            </w:r>
          </w:p>
          <w:p w:rsidR="00000000" w:rsidDel="00000000" w:rsidP="00000000" w:rsidRDefault="00000000" w:rsidRPr="00000000" w14:paraId="000008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Kutimang Adikku Sayang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Anggun Paramudita</w:t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Dibalas Dusta</w:t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2 Unyu2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Biarku Sendiri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Vita Alvia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Goyang Dayung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Vita Alvia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Jarum Neraka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Trio Macan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Penasaran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Rhoma Irama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Menunggumu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Ridho Rhoma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Indonesia Maju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Pria Idaman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Sugiarto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Baper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Evelin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Hadirmu Bagai Mimpi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Anisa Rahma</w:t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 Buku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Babang Ojol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3 Srigala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Analogi Keberagaman 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</w:t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D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E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12  Pebruari 2023</w:t>
        <w:tab/>
        <w:tab/>
        <w:tab/>
      </w:r>
    </w:p>
    <w:p w:rsidR="00000000" w:rsidDel="00000000" w:rsidP="00000000" w:rsidRDefault="00000000" w:rsidRPr="00000000" w14:paraId="000009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E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362075" cy="789623"/>
            <wp:effectExtent b="0" l="0" r="0" t="0"/>
            <wp:wrapNone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89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E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5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E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9E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9F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9F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9F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9F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9F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9F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9F8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  TANGGAL : 12                  BULAN  : PEBRUARI   2023                   21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17’00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KONGRES ( NGAWANGKONG TEU BERES-BERES) DI Pro.4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KONGRES  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NGAWANGKONG TEU BERES-BERES) DI PRO.4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Uep Rukanda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Kendang pembentuk Genre        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Riki Oktriyadi, M.Sn ( staf pengajar Prodi seni pertunjukan di ISBI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KONGRES ( NGAWANGKONG TEU BERES-BERES) DI PRO.4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KONGRES DI PR.4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17.28</w:t>
            </w:r>
          </w:p>
        </w:tc>
        <w:tc>
          <w:tcPr/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/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/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KONGRES DI PRO.4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KONGRES ( NGAWANGKONG TEU BERES-BERES) DI PRO.4</w:t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/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A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KONGRES ( NGAWANGKONG TEU BERES-BERES) DI PRO.4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KONGRES DI PRO.4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AD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A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KONGRES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Parahu Kumureb </w:t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Imah Adat Pongpok Jeung Jubleg Nangkub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NGALANGLAYUNG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:Hampura</w:t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:Hambar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:Inonk</w:t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:Daun Salam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:Putri Mulia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18.15;30”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4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18.26;22”</w:t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NGALANGLAYUNG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:Lungse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:Emka 9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:Pamulang Rasa</w:t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:Nurul CHD</w:t>
              <w:tab/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NGALANGLAYUNG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:Kaiwat Balebat</w:t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:Ujenk Samin</w:t>
              <w:tab/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:Melang Rasa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:Anton Wikwiw</w:t>
              <w:tab/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:Mega Bodas</w:t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:Asep Darso</w:t>
              <w:tab/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:Jeung Anjeuna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:Icha Galecok</w:t>
              <w:tab/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Guha Pawon</w:t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Candi Cangkuang</w:t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:Quien Sera</w:t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:La Qorenyas</w:t>
              <w:tab/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 </w:t>
            </w:r>
          </w:p>
          <w:p w:rsidR="00000000" w:rsidDel="00000000" w:rsidP="00000000" w:rsidRDefault="00000000" w:rsidRPr="00000000" w14:paraId="00000BF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</w:t>
            </w:r>
          </w:p>
          <w:p w:rsidR="00000000" w:rsidDel="00000000" w:rsidP="00000000" w:rsidRDefault="00000000" w:rsidRPr="00000000" w14:paraId="00000BF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:Rosyanti</w:t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PRESENTER: Yan Cahya Wijaya</w:t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 Blue Moon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Live Studio 1 RRi Bandung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:Kr. Sekuntum Bunga Di Puncak Giri</w:t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:Komara</w:t>
              <w:tab/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Jawa v-4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:Yen Ing Tawang Ono Lintang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:Doddy</w:t>
              <w:tab/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4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 </w:t>
            </w:r>
          </w:p>
          <w:p w:rsidR="00000000" w:rsidDel="00000000" w:rsidP="00000000" w:rsidRDefault="00000000" w:rsidRPr="00000000" w14:paraId="00000C4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:Saborame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:Marline</w:t>
              <w:tab/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:Indahnya Cinta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:Handy Ule</w:t>
              <w:tab/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C6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 </w:t>
            </w:r>
          </w:p>
          <w:p w:rsidR="00000000" w:rsidDel="00000000" w:rsidP="00000000" w:rsidRDefault="00000000" w:rsidRPr="00000000" w14:paraId="00000C6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:Cerezo Rosa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:La Qorenyas</w:t>
              <w:tab/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:Kr. Gema Irama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:Henny Isman</w:t>
              <w:tab/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C9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 </w:t>
            </w:r>
          </w:p>
          <w:p w:rsidR="00000000" w:rsidDel="00000000" w:rsidP="00000000" w:rsidRDefault="00000000" w:rsidRPr="00000000" w14:paraId="00000CA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A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:Jenang Gulo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:Doddy</w:t>
              <w:tab/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Rendang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:Kr. Hanya Untukmu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:Komara</w:t>
              <w:tab/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CC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 </w:t>
            </w:r>
          </w:p>
          <w:p w:rsidR="00000000" w:rsidDel="00000000" w:rsidP="00000000" w:rsidRDefault="00000000" w:rsidRPr="00000000" w14:paraId="00000CC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D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CD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IRAMA KERONCONG BARU</w:t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:Moliendo Cafe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:La Qorenyas</w:t>
              <w:tab/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CF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CF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 Yosep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C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12  Pebruari 2023</w:t>
      </w:r>
    </w:p>
    <w:p w:rsidR="00000000" w:rsidDel="00000000" w:rsidP="00000000" w:rsidRDefault="00000000" w:rsidRPr="00000000" w14:paraId="00000CF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313993</wp:posOffset>
            </wp:positionV>
            <wp:extent cx="1070293" cy="650055"/>
            <wp:effectExtent b="0" l="0" r="0" t="0"/>
            <wp:wrapNone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293" cy="650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0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0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0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0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0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  TANGGAL : 12                  BULAN  : PEBRUARI   2023                   21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NGAMUMULE BASA SUNDA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NGAMUMULE BASA SUNDA</w:t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20.01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NGAMUMULE BASA SUNDA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Basa Kosta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NARASUMBER: Susilawati S.Hum</w:t>
            </w:r>
          </w:p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D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23’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 dari</w:t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 dari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 dari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 dari</w:t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/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NGAMUMULE BASA SUNDA</w:t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11’</w:t>
            </w:r>
          </w:p>
        </w:tc>
        <w:tc>
          <w:tcPr/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NGAMUMULE BASA SUNDA</w:t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16’</w:t>
            </w:r>
          </w:p>
        </w:tc>
        <w:tc>
          <w:tcPr/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DC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Dua Anggahota komplotan geng motor di Cimahi diringkus satreskrim polresta Cimahi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Persib B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andung katempuhan kudu mayar duit dengda 50 yuta rupiah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SISINDIRAN 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:Rosyanti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:Indung Bapa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 Pendengar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King Ojoh dari Cikalong Wetan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Abah Janggot dari Ciparay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Mamah Diah dari Kab Bandung</w:t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mbak Sekar dari Katamso</w:t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Pa H Rohman dari batu Jajar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Mamah Sadu dari Soreang</w:t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6</w:t>
            </w:r>
          </w:p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/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:Bubuy Bulan</w:t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SISINDIRAN 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/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21.37</w:t>
            </w:r>
          </w:p>
        </w:tc>
        <w:tc>
          <w:tcPr/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 Ngukur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/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/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:Bangbung Ranggaek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:Nia 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SISINDIRAN 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21.43</w:t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Menutup Acara )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21.56</w:t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:Kembang Tanjung</w:t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:Yuyun Ratna</w:t>
              <w:tab/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GUAR LALAKON    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:Sorban Palid</w:t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:Yuyun Ratna</w:t>
              <w:tab/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/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 Lalakon Proses nyipta lagu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 Iik Setiawan S.Kar</w:t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-Pendengar</w:t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dari 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dari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dari</w:t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dari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:Kantunkeun</w:t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/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:Satia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 Nurmalasari</w:t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 Telor Asin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Cuaca Extrime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22.19</w:t>
            </w:r>
          </w:p>
        </w:tc>
        <w:tc>
          <w:tcPr/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BUMPER GUAR LALAKON </w:t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:Patingtungan Bandung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/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/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:-</w:t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:-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:-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22.30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22.30</w:t>
            </w:r>
          </w:p>
        </w:tc>
        <w:tc>
          <w:tcPr/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:-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:-</w:t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GUAR LALAKON </w:t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:--</w:t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:-</w:t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:-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22.41</w:t>
            </w:r>
          </w:p>
        </w:tc>
        <w:tc>
          <w:tcPr/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Narkoba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/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GUAR LALAKON </w:t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/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:- 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:-</w:t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</w:t>
            </w:r>
          </w:p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:-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:-</w:t>
              <w:tab/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22.54</w:t>
            </w:r>
          </w:p>
        </w:tc>
        <w:tc>
          <w:tcPr/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Guar lalakon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/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Lagu-</w:t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:-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:-</w:t>
              <w:tab/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 </w:t>
            </w:r>
          </w:p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:-</w:t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:-</w:t>
              <w:tab/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:-</w:t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/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dan Respon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23.06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:Paanteur Julang</w:t>
            </w:r>
          </w:p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:Detty Kurnia</w:t>
              <w:tab/>
            </w:r>
          </w:p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/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/>
          <w:p w:rsidR="00000000" w:rsidDel="00000000" w:rsidP="00000000" w:rsidRDefault="00000000" w:rsidRPr="00000000" w14:paraId="00000F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ATCS Helm</w:t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:Patepang Di Batas Kota</w:t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:Hetty Koes Endang</w:t>
              <w:tab/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:Surat Sakti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:Nining Meida</w:t>
              <w:tab/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/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/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:Rungsing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:Evie Tamala</w:t>
              <w:tab/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Hariring Peuting</w:t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23.27</w:t>
            </w:r>
          </w:p>
        </w:tc>
        <w:tc>
          <w:tcPr/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:Asih Urang Cinta URang</w:t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:Hetty Koes Endang</w:t>
              <w:tab/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:Micinta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:Evie Tamala</w:t>
              <w:tab/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F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Raray Peuting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19;07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0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1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101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:Yosep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12  Pebruari 2023</w:t>
        <w:tab/>
        <w:tab/>
        <w:tab/>
      </w:r>
    </w:p>
    <w:p w:rsidR="00000000" w:rsidDel="00000000" w:rsidP="00000000" w:rsidRDefault="00000000" w:rsidRPr="00000000" w14:paraId="00001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222693" cy="742617"/>
            <wp:effectExtent b="0" l="0" r="0" t="0"/>
            <wp:docPr id="2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2693" cy="742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386867</wp:posOffset>
            </wp:positionV>
            <wp:extent cx="803487" cy="700181"/>
            <wp:effectExtent b="0" l="0" r="0" t="0"/>
            <wp:wrapNone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487" cy="7001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377825</wp:posOffset>
            </wp:positionH>
            <wp:positionV relativeFrom="paragraph">
              <wp:posOffset>159796</wp:posOffset>
            </wp:positionV>
            <wp:extent cx="1027430" cy="409575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PLH 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2811992</wp:posOffset>
            </wp:positionH>
            <wp:positionV relativeFrom="paragraph">
              <wp:posOffset>119579</wp:posOffset>
            </wp:positionV>
            <wp:extent cx="1055759" cy="540967"/>
            <wp:effectExtent b="0" l="0" r="0" t="0"/>
            <wp:wrapNone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5759" cy="540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2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Casmita Solihin, S.Pd.I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LEnnEi8SqE1vxkTxJwboiu+r/g==">AMUW2mU9IgGAmARjHh1esh6nV3Sh9uRu7MvdcGgG7tryIP5LLmoPctfg3Lh9sMCpXXmfQV243xZiiru8FdNMx4Yhtv2DMGktbX9K1dNBtgza+jV/tzQIoHf3OcIc+d2uQTqLoySZPgip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2023-02-06T07:51:00Z</dcterms:created>
  <dc:creator>pc</dc:creator>
</cp:coreProperties>
</file>